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0B230" w14:textId="6209A6F7" w:rsidR="00A74EC4" w:rsidRDefault="00A74EC4" w:rsidP="00341712"/>
    <w:p w14:paraId="43E4AD33" w14:textId="77777777" w:rsidR="00A74EC4" w:rsidRDefault="00A74EC4" w:rsidP="003417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7972"/>
      </w:tblGrid>
      <w:tr w:rsidR="00A74EC4" w14:paraId="3523C315" w14:textId="77777777" w:rsidTr="00A74EC4">
        <w:tc>
          <w:tcPr>
            <w:tcW w:w="2785" w:type="dxa"/>
          </w:tcPr>
          <w:p w14:paraId="2FBCC32F" w14:textId="0ECC6BAC" w:rsidR="00A74EC4" w:rsidRDefault="00A74EC4" w:rsidP="00A74EC4">
            <w:pPr>
              <w:widowControl w:val="0"/>
              <w:autoSpaceDE w:val="0"/>
              <w:autoSpaceDN w:val="0"/>
              <w:adjustRightInd w:val="0"/>
              <w:spacing w:after="280"/>
              <w:contextualSpacing/>
            </w:pPr>
            <w:r>
              <w:rPr>
                <w:noProof/>
              </w:rPr>
              <w:drawing>
                <wp:inline distT="0" distB="0" distL="0" distR="0" wp14:anchorId="534B4DDF" wp14:editId="424EB838">
                  <wp:extent cx="1796239"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4568" cy="733596"/>
                          </a:xfrm>
                          <a:prstGeom prst="rect">
                            <a:avLst/>
                          </a:prstGeom>
                          <a:noFill/>
                        </pic:spPr>
                      </pic:pic>
                    </a:graphicData>
                  </a:graphic>
                </wp:inline>
              </w:drawing>
            </w:r>
          </w:p>
        </w:tc>
        <w:tc>
          <w:tcPr>
            <w:tcW w:w="8005" w:type="dxa"/>
            <w:vAlign w:val="center"/>
          </w:tcPr>
          <w:p w14:paraId="77989F4A" w14:textId="27EA53A7" w:rsidR="00A74EC4" w:rsidRPr="00A74EC4" w:rsidRDefault="00A74EC4" w:rsidP="00A74EC4">
            <w:pPr>
              <w:rPr>
                <w:rFonts w:asciiTheme="majorHAnsi" w:hAnsiTheme="majorHAnsi" w:cs="Times New Roman"/>
                <w:color w:val="0000FF"/>
                <w:u w:val="single"/>
              </w:rPr>
            </w:pPr>
            <w:r>
              <w:rPr>
                <w:rFonts w:asciiTheme="majorHAnsi" w:hAnsiTheme="majorHAnsi"/>
              </w:rPr>
              <w:t xml:space="preserve">For more information or to schedule an interview or speaking engagement </w:t>
            </w:r>
            <w:r w:rsidRPr="00A74EC4">
              <w:rPr>
                <w:rFonts w:asciiTheme="majorHAnsi" w:hAnsiTheme="majorHAnsi"/>
              </w:rPr>
              <w:t xml:space="preserve">with Renee Rongen, contact Kathryn Vigness at 218.289.0931 or </w:t>
            </w:r>
            <w:hyperlink r:id="rId7" w:history="1">
              <w:r w:rsidRPr="00A74EC4">
                <w:rPr>
                  <w:rStyle w:val="Hyperlink"/>
                  <w:rFonts w:asciiTheme="majorHAnsi" w:hAnsiTheme="majorHAnsi"/>
                </w:rPr>
                <w:t>kathryn@reneerongen.com</w:t>
              </w:r>
            </w:hyperlink>
          </w:p>
        </w:tc>
      </w:tr>
    </w:tbl>
    <w:p w14:paraId="50DBBD3B" w14:textId="77777777" w:rsidR="00A74EC4" w:rsidRDefault="00A74EC4" w:rsidP="00341712"/>
    <w:p w14:paraId="1BFC94C9" w14:textId="77777777" w:rsidR="00A74EC4" w:rsidRPr="006A788A" w:rsidRDefault="00A74EC4" w:rsidP="00341712">
      <w:pPr>
        <w:rPr>
          <w:sz w:val="22"/>
          <w:szCs w:val="22"/>
        </w:rPr>
      </w:pPr>
    </w:p>
    <w:p w14:paraId="3F0F8812" w14:textId="402E296F" w:rsidR="00A74EC4" w:rsidRPr="006A788A" w:rsidRDefault="007A28C6" w:rsidP="00341712">
      <w:pPr>
        <w:rPr>
          <w:sz w:val="22"/>
          <w:szCs w:val="22"/>
        </w:rPr>
      </w:pPr>
      <w:r w:rsidRPr="006A788A">
        <w:rPr>
          <w:b/>
          <w:sz w:val="22"/>
          <w:szCs w:val="22"/>
        </w:rPr>
        <w:t>Q:</w:t>
      </w:r>
      <w:r w:rsidRPr="006A788A">
        <w:rPr>
          <w:sz w:val="22"/>
          <w:szCs w:val="22"/>
        </w:rPr>
        <w:t xml:space="preserve"> </w:t>
      </w:r>
      <w:r w:rsidR="00A74EC4" w:rsidRPr="006A788A">
        <w:rPr>
          <w:sz w:val="22"/>
          <w:szCs w:val="22"/>
        </w:rPr>
        <w:t xml:space="preserve">I understand that </w:t>
      </w:r>
      <w:r w:rsidR="00A74EC4" w:rsidRPr="006A788A">
        <w:rPr>
          <w:i/>
          <w:sz w:val="22"/>
          <w:szCs w:val="22"/>
        </w:rPr>
        <w:t xml:space="preserve">I’m a Girl … </w:t>
      </w:r>
      <w:proofErr w:type="gramStart"/>
      <w:r w:rsidR="00A74EC4" w:rsidRPr="006A788A">
        <w:rPr>
          <w:i/>
          <w:sz w:val="22"/>
          <w:szCs w:val="22"/>
        </w:rPr>
        <w:t>That</w:t>
      </w:r>
      <w:proofErr w:type="gramEnd"/>
      <w:r w:rsidR="00A74EC4" w:rsidRPr="006A788A">
        <w:rPr>
          <w:i/>
          <w:sz w:val="22"/>
          <w:szCs w:val="22"/>
        </w:rPr>
        <w:t>’s Why</w:t>
      </w:r>
      <w:r w:rsidR="006A788A" w:rsidRPr="006A788A">
        <w:rPr>
          <w:i/>
          <w:sz w:val="22"/>
          <w:szCs w:val="22"/>
        </w:rPr>
        <w:t>!</w:t>
      </w:r>
      <w:r w:rsidR="00A74EC4" w:rsidRPr="006A788A">
        <w:rPr>
          <w:sz w:val="22"/>
          <w:szCs w:val="22"/>
        </w:rPr>
        <w:t xml:space="preserve"> </w:t>
      </w:r>
      <w:proofErr w:type="gramStart"/>
      <w:r w:rsidR="00A74EC4" w:rsidRPr="006A788A">
        <w:rPr>
          <w:sz w:val="22"/>
          <w:szCs w:val="22"/>
        </w:rPr>
        <w:t>is</w:t>
      </w:r>
      <w:proofErr w:type="gramEnd"/>
      <w:r w:rsidR="00A74EC4" w:rsidRPr="006A788A">
        <w:rPr>
          <w:sz w:val="22"/>
          <w:szCs w:val="22"/>
        </w:rPr>
        <w:t xml:space="preserve"> the second book in the </w:t>
      </w:r>
      <w:r w:rsidR="00A74EC4" w:rsidRPr="006A788A">
        <w:rPr>
          <w:i/>
          <w:sz w:val="22"/>
          <w:szCs w:val="22"/>
        </w:rPr>
        <w:t xml:space="preserve">Fundamentally </w:t>
      </w:r>
      <w:proofErr w:type="spellStart"/>
      <w:r w:rsidR="00A74EC4" w:rsidRPr="006A788A">
        <w:rPr>
          <w:i/>
          <w:sz w:val="22"/>
          <w:szCs w:val="22"/>
        </w:rPr>
        <w:t>Female</w:t>
      </w:r>
      <w:r w:rsidR="00A74EC4" w:rsidRPr="006A788A">
        <w:rPr>
          <w:i/>
          <w:sz w:val="22"/>
          <w:szCs w:val="22"/>
          <w:vertAlign w:val="superscript"/>
        </w:rPr>
        <w:t>TM</w:t>
      </w:r>
      <w:proofErr w:type="spellEnd"/>
      <w:r w:rsidR="00A74EC4" w:rsidRPr="006A788A">
        <w:rPr>
          <w:sz w:val="22"/>
          <w:szCs w:val="22"/>
        </w:rPr>
        <w:t xml:space="preserve"> series.  Were you surprised at the success you had with the first book?</w:t>
      </w:r>
    </w:p>
    <w:p w14:paraId="52253AEF" w14:textId="49292FBF" w:rsidR="00A74EC4" w:rsidRPr="006A788A" w:rsidRDefault="00A74EC4" w:rsidP="00341712">
      <w:pPr>
        <w:rPr>
          <w:sz w:val="22"/>
          <w:szCs w:val="22"/>
        </w:rPr>
      </w:pPr>
      <w:r w:rsidRPr="006A788A">
        <w:rPr>
          <w:b/>
          <w:sz w:val="22"/>
          <w:szCs w:val="22"/>
        </w:rPr>
        <w:t xml:space="preserve">Renee: </w:t>
      </w:r>
      <w:r w:rsidR="00D37DA1" w:rsidRPr="006A788A">
        <w:rPr>
          <w:sz w:val="22"/>
          <w:szCs w:val="22"/>
        </w:rPr>
        <w:t>I was surprised</w:t>
      </w:r>
      <w:r w:rsidR="006A788A" w:rsidRPr="006A788A">
        <w:rPr>
          <w:sz w:val="22"/>
          <w:szCs w:val="22"/>
        </w:rPr>
        <w:t>!</w:t>
      </w:r>
      <w:r w:rsidR="00D37DA1" w:rsidRPr="006A788A">
        <w:rPr>
          <w:sz w:val="22"/>
          <w:szCs w:val="22"/>
        </w:rPr>
        <w:t xml:space="preserve">  When I received the call </w:t>
      </w:r>
      <w:r w:rsidR="006A788A" w:rsidRPr="006A788A">
        <w:rPr>
          <w:sz w:val="22"/>
          <w:szCs w:val="22"/>
        </w:rPr>
        <w:t>informing</w:t>
      </w:r>
      <w:r w:rsidR="00D37DA1" w:rsidRPr="006A788A">
        <w:rPr>
          <w:sz w:val="22"/>
          <w:szCs w:val="22"/>
        </w:rPr>
        <w:t xml:space="preserve"> me that Fundamentally Female had been selected to be placed in the swag bags of both the Golden Globes and the Academy</w:t>
      </w:r>
      <w:r w:rsidR="006A788A" w:rsidRPr="006A788A">
        <w:rPr>
          <w:sz w:val="22"/>
          <w:szCs w:val="22"/>
        </w:rPr>
        <w:t xml:space="preserve"> Awards, I almost peed my pants!</w:t>
      </w:r>
      <w:r w:rsidR="00D37DA1" w:rsidRPr="006A788A">
        <w:rPr>
          <w:sz w:val="22"/>
          <w:szCs w:val="22"/>
        </w:rPr>
        <w:t xml:space="preserve">  It </w:t>
      </w:r>
      <w:r w:rsidR="006A788A" w:rsidRPr="006A788A">
        <w:rPr>
          <w:sz w:val="22"/>
          <w:szCs w:val="22"/>
        </w:rPr>
        <w:t xml:space="preserve">has </w:t>
      </w:r>
      <w:r w:rsidR="00D37DA1" w:rsidRPr="006A788A">
        <w:rPr>
          <w:sz w:val="22"/>
          <w:szCs w:val="22"/>
        </w:rPr>
        <w:t xml:space="preserve">won numerous awards and </w:t>
      </w:r>
      <w:r w:rsidR="006A788A" w:rsidRPr="006A788A">
        <w:rPr>
          <w:sz w:val="22"/>
          <w:szCs w:val="22"/>
        </w:rPr>
        <w:t>am excited to hear from so many across the globe who found joy in the many stories, quotes and design.</w:t>
      </w:r>
      <w:r w:rsidR="00D37DA1" w:rsidRPr="006A788A">
        <w:rPr>
          <w:sz w:val="22"/>
          <w:szCs w:val="22"/>
        </w:rPr>
        <w:t xml:space="preserve"> </w:t>
      </w:r>
    </w:p>
    <w:p w14:paraId="60FE11AF" w14:textId="7825C29B" w:rsidR="00A74EC4" w:rsidRPr="006A788A" w:rsidRDefault="00A74EC4" w:rsidP="00341712">
      <w:pPr>
        <w:rPr>
          <w:sz w:val="22"/>
          <w:szCs w:val="22"/>
        </w:rPr>
      </w:pPr>
    </w:p>
    <w:p w14:paraId="72E92F6B" w14:textId="77777777" w:rsidR="00EE6F16" w:rsidRDefault="00EE6F16" w:rsidP="00341712">
      <w:pPr>
        <w:rPr>
          <w:b/>
          <w:sz w:val="22"/>
          <w:szCs w:val="22"/>
        </w:rPr>
      </w:pPr>
    </w:p>
    <w:p w14:paraId="7A577FF4" w14:textId="1AC44F5F" w:rsidR="00341712" w:rsidRPr="006A788A" w:rsidRDefault="00A74EC4" w:rsidP="00341712">
      <w:pPr>
        <w:rPr>
          <w:sz w:val="22"/>
          <w:szCs w:val="22"/>
        </w:rPr>
      </w:pPr>
      <w:r w:rsidRPr="006A788A">
        <w:rPr>
          <w:b/>
          <w:sz w:val="22"/>
          <w:szCs w:val="22"/>
        </w:rPr>
        <w:t>Q:</w:t>
      </w:r>
      <w:r w:rsidRPr="006A788A">
        <w:rPr>
          <w:sz w:val="22"/>
          <w:szCs w:val="22"/>
        </w:rPr>
        <w:t xml:space="preserve"> </w:t>
      </w:r>
      <w:r w:rsidR="007A28C6" w:rsidRPr="006A788A">
        <w:rPr>
          <w:sz w:val="22"/>
          <w:szCs w:val="22"/>
        </w:rPr>
        <w:t xml:space="preserve">What sparked the idea of </w:t>
      </w:r>
      <w:r w:rsidR="00D37DA1" w:rsidRPr="006A788A">
        <w:rPr>
          <w:sz w:val="22"/>
          <w:szCs w:val="22"/>
        </w:rPr>
        <w:t xml:space="preserve">releasing a follow up book, </w:t>
      </w:r>
      <w:r w:rsidRPr="006A788A">
        <w:rPr>
          <w:sz w:val="22"/>
          <w:szCs w:val="22"/>
        </w:rPr>
        <w:t>focusing on the age range of 12 – 18 year olds</w:t>
      </w:r>
      <w:r w:rsidR="00D37DA1" w:rsidRPr="006A788A">
        <w:rPr>
          <w:sz w:val="22"/>
          <w:szCs w:val="22"/>
        </w:rPr>
        <w:t>?</w:t>
      </w:r>
    </w:p>
    <w:p w14:paraId="11A9ACB6" w14:textId="0194AFF0" w:rsidR="00D37DA1" w:rsidRPr="006A788A" w:rsidRDefault="007A28C6" w:rsidP="00D37DA1">
      <w:pPr>
        <w:rPr>
          <w:sz w:val="22"/>
          <w:szCs w:val="22"/>
        </w:rPr>
      </w:pPr>
      <w:r w:rsidRPr="006A788A">
        <w:rPr>
          <w:b/>
          <w:sz w:val="22"/>
          <w:szCs w:val="22"/>
        </w:rPr>
        <w:t>Renee:</w:t>
      </w:r>
      <w:r w:rsidRPr="006A788A">
        <w:rPr>
          <w:sz w:val="22"/>
          <w:szCs w:val="22"/>
        </w:rPr>
        <w:t xml:space="preserve"> </w:t>
      </w:r>
      <w:r w:rsidR="006A788A" w:rsidRPr="006A788A">
        <w:rPr>
          <w:sz w:val="22"/>
          <w:szCs w:val="22"/>
        </w:rPr>
        <w:t xml:space="preserve">So many people asked what I was going to do next!  In thinking of what would be next, I couldn’t help to think back </w:t>
      </w:r>
      <w:r w:rsidR="00341712" w:rsidRPr="006A788A">
        <w:rPr>
          <w:sz w:val="22"/>
          <w:szCs w:val="22"/>
        </w:rPr>
        <w:t xml:space="preserve">over the years that I have had to defend myself and explain my femininity away to justify moving forward in sports, school, work and even lifestyle.  </w:t>
      </w:r>
      <w:r w:rsidR="00D37DA1" w:rsidRPr="006A788A">
        <w:rPr>
          <w:sz w:val="22"/>
          <w:szCs w:val="22"/>
        </w:rPr>
        <w:t xml:space="preserve">I have two daughters and I heard those exact sentiments of “well, I’m a girl.”  </w:t>
      </w:r>
      <w:r w:rsidR="006A788A" w:rsidRPr="006A788A">
        <w:rPr>
          <w:sz w:val="22"/>
          <w:szCs w:val="22"/>
        </w:rPr>
        <w:t xml:space="preserve">When I would hear that, I thought that </w:t>
      </w:r>
      <w:r w:rsidR="00D37DA1" w:rsidRPr="006A788A">
        <w:rPr>
          <w:sz w:val="22"/>
          <w:szCs w:val="22"/>
        </w:rPr>
        <w:t>those words needed an exclamation point behind it or a more confident tone inste</w:t>
      </w:r>
      <w:r w:rsidR="006A788A" w:rsidRPr="006A788A">
        <w:rPr>
          <w:sz w:val="22"/>
          <w:szCs w:val="22"/>
        </w:rPr>
        <w:t xml:space="preserve">ad of explaining it passively… and that is when I knew in my heart that </w:t>
      </w:r>
      <w:r w:rsidR="006A788A" w:rsidRPr="006A788A">
        <w:rPr>
          <w:i/>
          <w:sz w:val="22"/>
          <w:szCs w:val="22"/>
        </w:rPr>
        <w:t xml:space="preserve">I’m a Girl … That’s Why! </w:t>
      </w:r>
      <w:proofErr w:type="gramStart"/>
      <w:r w:rsidR="006A788A" w:rsidRPr="006A788A">
        <w:rPr>
          <w:sz w:val="22"/>
          <w:szCs w:val="22"/>
        </w:rPr>
        <w:t>was</w:t>
      </w:r>
      <w:proofErr w:type="gramEnd"/>
      <w:r w:rsidR="006A788A" w:rsidRPr="006A788A">
        <w:rPr>
          <w:sz w:val="22"/>
          <w:szCs w:val="22"/>
        </w:rPr>
        <w:t xml:space="preserve"> needed.</w:t>
      </w:r>
    </w:p>
    <w:p w14:paraId="54359A01" w14:textId="5EE52FF7" w:rsidR="007A28C6" w:rsidRDefault="007A28C6" w:rsidP="00341712">
      <w:pPr>
        <w:rPr>
          <w:sz w:val="22"/>
          <w:szCs w:val="22"/>
        </w:rPr>
      </w:pPr>
    </w:p>
    <w:p w14:paraId="76CD00F2" w14:textId="77777777" w:rsidR="00EE6F16" w:rsidRDefault="00EE6F16" w:rsidP="006A788A">
      <w:pPr>
        <w:rPr>
          <w:b/>
          <w:sz w:val="22"/>
          <w:szCs w:val="22"/>
        </w:rPr>
      </w:pPr>
    </w:p>
    <w:p w14:paraId="0159222B" w14:textId="50389F39" w:rsidR="006A788A" w:rsidRPr="006A788A" w:rsidRDefault="006A788A" w:rsidP="006A788A">
      <w:pPr>
        <w:rPr>
          <w:sz w:val="22"/>
          <w:szCs w:val="22"/>
        </w:rPr>
      </w:pPr>
      <w:r w:rsidRPr="006A788A">
        <w:rPr>
          <w:b/>
          <w:sz w:val="22"/>
          <w:szCs w:val="22"/>
        </w:rPr>
        <w:t>Q:</w:t>
      </w:r>
      <w:r w:rsidRPr="006A788A">
        <w:rPr>
          <w:sz w:val="22"/>
          <w:szCs w:val="22"/>
        </w:rPr>
        <w:t xml:space="preserve"> </w:t>
      </w:r>
      <w:r>
        <w:rPr>
          <w:sz w:val="22"/>
          <w:szCs w:val="22"/>
        </w:rPr>
        <w:t>Can you explain the unique title of this book?</w:t>
      </w:r>
    </w:p>
    <w:p w14:paraId="0C2939EB" w14:textId="3D4F11A3" w:rsidR="006A788A" w:rsidRPr="006A788A" w:rsidRDefault="006A788A" w:rsidP="006A788A">
      <w:pPr>
        <w:rPr>
          <w:sz w:val="22"/>
          <w:szCs w:val="22"/>
        </w:rPr>
      </w:pPr>
      <w:r w:rsidRPr="006A788A">
        <w:rPr>
          <w:b/>
          <w:sz w:val="22"/>
          <w:szCs w:val="22"/>
        </w:rPr>
        <w:t>Renee:</w:t>
      </w:r>
      <w:r w:rsidRPr="006A788A">
        <w:rPr>
          <w:sz w:val="22"/>
          <w:szCs w:val="22"/>
        </w:rPr>
        <w:t xml:space="preserve"> What I truly wanted is for femininity to be a declarative sentence of pride instead of an explanation of why </w:t>
      </w:r>
      <w:r>
        <w:rPr>
          <w:sz w:val="22"/>
          <w:szCs w:val="22"/>
        </w:rPr>
        <w:t>can or cannot</w:t>
      </w:r>
      <w:r w:rsidRPr="006A788A">
        <w:rPr>
          <w:sz w:val="22"/>
          <w:szCs w:val="22"/>
        </w:rPr>
        <w:t xml:space="preserve"> do or be something.  </w:t>
      </w:r>
      <w:r>
        <w:rPr>
          <w:sz w:val="22"/>
          <w:szCs w:val="22"/>
        </w:rPr>
        <w:t>It isn’t an excuse… it’s a strong statement.</w:t>
      </w:r>
      <w:r w:rsidRPr="006A788A">
        <w:rPr>
          <w:sz w:val="22"/>
          <w:szCs w:val="22"/>
        </w:rPr>
        <w:t xml:space="preserve"> </w:t>
      </w:r>
      <w:r>
        <w:rPr>
          <w:sz w:val="22"/>
          <w:szCs w:val="22"/>
        </w:rPr>
        <w:t xml:space="preserve">I hope each of us find the confidence to look anyone who </w:t>
      </w:r>
      <w:r w:rsidRPr="006A788A">
        <w:rPr>
          <w:sz w:val="22"/>
          <w:szCs w:val="22"/>
        </w:rPr>
        <w:t xml:space="preserve">questions </w:t>
      </w:r>
      <w:r>
        <w:rPr>
          <w:sz w:val="22"/>
          <w:szCs w:val="22"/>
        </w:rPr>
        <w:t xml:space="preserve">the </w:t>
      </w:r>
      <w:r w:rsidRPr="006A788A">
        <w:rPr>
          <w:sz w:val="22"/>
          <w:szCs w:val="22"/>
        </w:rPr>
        <w:t>premise,</w:t>
      </w:r>
      <w:r>
        <w:rPr>
          <w:sz w:val="22"/>
          <w:szCs w:val="22"/>
        </w:rPr>
        <w:t xml:space="preserve"> we</w:t>
      </w:r>
      <w:r w:rsidRPr="006A788A">
        <w:rPr>
          <w:sz w:val="22"/>
          <w:szCs w:val="22"/>
        </w:rPr>
        <w:t xml:space="preserve"> confidently look </w:t>
      </w:r>
      <w:proofErr w:type="gramStart"/>
      <w:r w:rsidRPr="006A788A">
        <w:rPr>
          <w:sz w:val="22"/>
          <w:szCs w:val="22"/>
        </w:rPr>
        <w:t>them</w:t>
      </w:r>
      <w:proofErr w:type="gramEnd"/>
      <w:r w:rsidRPr="006A788A">
        <w:rPr>
          <w:sz w:val="22"/>
          <w:szCs w:val="22"/>
        </w:rPr>
        <w:t xml:space="preserve"> in the eye and say, because I’m a girl…THAT’S WHY!</w:t>
      </w:r>
    </w:p>
    <w:p w14:paraId="53807F78" w14:textId="77777777" w:rsidR="006A788A" w:rsidRPr="006A788A" w:rsidRDefault="006A788A" w:rsidP="006A788A">
      <w:pPr>
        <w:rPr>
          <w:b/>
          <w:sz w:val="22"/>
          <w:szCs w:val="22"/>
        </w:rPr>
      </w:pPr>
    </w:p>
    <w:p w14:paraId="31AA4577" w14:textId="77777777" w:rsidR="00EE6F16" w:rsidRDefault="00EE6F16" w:rsidP="00341712">
      <w:pPr>
        <w:rPr>
          <w:b/>
          <w:sz w:val="22"/>
          <w:szCs w:val="22"/>
        </w:rPr>
      </w:pPr>
    </w:p>
    <w:p w14:paraId="54C22461" w14:textId="3D1FC276" w:rsidR="00A74EC4" w:rsidRPr="006A788A" w:rsidRDefault="00A74EC4" w:rsidP="00341712">
      <w:pPr>
        <w:rPr>
          <w:sz w:val="22"/>
          <w:szCs w:val="22"/>
        </w:rPr>
      </w:pPr>
      <w:r w:rsidRPr="006A788A">
        <w:rPr>
          <w:b/>
          <w:sz w:val="22"/>
          <w:szCs w:val="22"/>
        </w:rPr>
        <w:t>Q:</w:t>
      </w:r>
      <w:r w:rsidRPr="006A788A">
        <w:rPr>
          <w:sz w:val="22"/>
          <w:szCs w:val="22"/>
        </w:rPr>
        <w:t xml:space="preserve"> </w:t>
      </w:r>
      <w:r w:rsidR="00C31EEC">
        <w:rPr>
          <w:sz w:val="22"/>
          <w:szCs w:val="22"/>
        </w:rPr>
        <w:t>Tell me about the process of</w:t>
      </w:r>
      <w:r w:rsidRPr="006A788A">
        <w:rPr>
          <w:sz w:val="22"/>
          <w:szCs w:val="22"/>
        </w:rPr>
        <w:t xml:space="preserve"> submissions</w:t>
      </w:r>
      <w:r w:rsidR="00874ED5">
        <w:rPr>
          <w:sz w:val="22"/>
          <w:szCs w:val="22"/>
        </w:rPr>
        <w:t xml:space="preserve"> for this project.</w:t>
      </w:r>
    </w:p>
    <w:p w14:paraId="67C4336F" w14:textId="0B9980EC" w:rsidR="00A74EC4" w:rsidRDefault="00A74EC4" w:rsidP="00341712">
      <w:pPr>
        <w:rPr>
          <w:sz w:val="22"/>
          <w:szCs w:val="22"/>
        </w:rPr>
      </w:pPr>
      <w:r w:rsidRPr="006A788A">
        <w:rPr>
          <w:b/>
          <w:sz w:val="22"/>
          <w:szCs w:val="22"/>
        </w:rPr>
        <w:t>Renee:</w:t>
      </w:r>
      <w:r w:rsidR="00C31EEC">
        <w:rPr>
          <w:b/>
          <w:sz w:val="22"/>
          <w:szCs w:val="22"/>
        </w:rPr>
        <w:t xml:space="preserve"> </w:t>
      </w:r>
      <w:r w:rsidR="00C31EEC">
        <w:rPr>
          <w:sz w:val="22"/>
          <w:szCs w:val="22"/>
        </w:rPr>
        <w:t>We actually opened the first call for submissions across the country in the fall of 2013</w:t>
      </w:r>
      <w:r w:rsidR="00874ED5">
        <w:rPr>
          <w:sz w:val="22"/>
          <w:szCs w:val="22"/>
        </w:rPr>
        <w:t xml:space="preserve">.  In that call, I was surprised to find a </w:t>
      </w:r>
      <w:r w:rsidR="00C31EEC">
        <w:rPr>
          <w:sz w:val="22"/>
          <w:szCs w:val="22"/>
        </w:rPr>
        <w:t xml:space="preserve">majority of the work </w:t>
      </w:r>
      <w:r w:rsidR="00874ED5">
        <w:rPr>
          <w:sz w:val="22"/>
          <w:szCs w:val="22"/>
        </w:rPr>
        <w:t xml:space="preserve">to be </w:t>
      </w:r>
      <w:r w:rsidR="00C31EEC">
        <w:rPr>
          <w:sz w:val="22"/>
          <w:szCs w:val="22"/>
        </w:rPr>
        <w:t>very heavy</w:t>
      </w:r>
      <w:r w:rsidR="00874ED5">
        <w:rPr>
          <w:sz w:val="22"/>
          <w:szCs w:val="22"/>
        </w:rPr>
        <w:t xml:space="preserve"> and sad.  I knew at that point, this project was more important than I realized.  These young women were working through so many difficult bumps in their journey – I knew their stories would help others.  After much thought, I reopened the submission process specifically calling out topic areas that could balance the incredible work already submitted, and after making final selections, I am proud of all of the contributors for sharing so much of themselves with the world. </w:t>
      </w:r>
    </w:p>
    <w:p w14:paraId="5DE77A21" w14:textId="77777777" w:rsidR="00874ED5" w:rsidRPr="006A788A" w:rsidRDefault="00874ED5" w:rsidP="00341712">
      <w:pPr>
        <w:rPr>
          <w:sz w:val="22"/>
          <w:szCs w:val="22"/>
        </w:rPr>
      </w:pPr>
    </w:p>
    <w:p w14:paraId="6C37C251" w14:textId="77777777" w:rsidR="00EE6F16" w:rsidRDefault="00EE6F16" w:rsidP="00341712">
      <w:pPr>
        <w:rPr>
          <w:b/>
          <w:sz w:val="22"/>
          <w:szCs w:val="22"/>
        </w:rPr>
      </w:pPr>
    </w:p>
    <w:p w14:paraId="6CF608B5" w14:textId="668AE277" w:rsidR="00A74EC4" w:rsidRPr="006A788A" w:rsidRDefault="00A74EC4" w:rsidP="00341712">
      <w:pPr>
        <w:rPr>
          <w:sz w:val="22"/>
          <w:szCs w:val="22"/>
        </w:rPr>
      </w:pPr>
      <w:r w:rsidRPr="006A788A">
        <w:rPr>
          <w:b/>
          <w:sz w:val="22"/>
          <w:szCs w:val="22"/>
        </w:rPr>
        <w:t>Q:</w:t>
      </w:r>
      <w:r w:rsidRPr="006A788A">
        <w:rPr>
          <w:sz w:val="22"/>
          <w:szCs w:val="22"/>
        </w:rPr>
        <w:t xml:space="preserve"> </w:t>
      </w:r>
      <w:r w:rsidR="00D37DA1" w:rsidRPr="006A788A">
        <w:rPr>
          <w:sz w:val="22"/>
          <w:szCs w:val="22"/>
        </w:rPr>
        <w:t xml:space="preserve">How would you describe the goal and purpose of </w:t>
      </w:r>
      <w:r w:rsidR="00D37DA1" w:rsidRPr="006A788A">
        <w:rPr>
          <w:i/>
          <w:sz w:val="22"/>
          <w:szCs w:val="22"/>
        </w:rPr>
        <w:t>I’m A Girl …</w:t>
      </w:r>
    </w:p>
    <w:p w14:paraId="31214A6D" w14:textId="15D89F57" w:rsidR="00A74EC4" w:rsidRPr="006A788A" w:rsidRDefault="00A74EC4" w:rsidP="00341712">
      <w:pPr>
        <w:rPr>
          <w:sz w:val="22"/>
          <w:szCs w:val="22"/>
        </w:rPr>
      </w:pPr>
      <w:r w:rsidRPr="006A788A">
        <w:rPr>
          <w:b/>
          <w:sz w:val="22"/>
          <w:szCs w:val="22"/>
        </w:rPr>
        <w:t>Renee:</w:t>
      </w:r>
      <w:r w:rsidR="00D37DA1" w:rsidRPr="006A788A">
        <w:rPr>
          <w:sz w:val="22"/>
          <w:szCs w:val="22"/>
        </w:rPr>
        <w:t xml:space="preserve"> I feel that society tends to take a black and white perspective on femininity; either fight like a girl or question who are you to think you can grow up to be President?  But there is so much in between…so many perspectives, opportunities, advancements, and challenges for women.  My goal is that in the midst of it all, that we stop and take a moment to honor our uniqueness and differences, as that’s what makes us, us.</w:t>
      </w:r>
    </w:p>
    <w:p w14:paraId="65310B4A" w14:textId="77777777" w:rsidR="00A74EC4" w:rsidRPr="006A788A" w:rsidRDefault="00A74EC4" w:rsidP="00341712">
      <w:pPr>
        <w:rPr>
          <w:sz w:val="22"/>
          <w:szCs w:val="22"/>
        </w:rPr>
      </w:pPr>
    </w:p>
    <w:p w14:paraId="32268055" w14:textId="77777777" w:rsidR="00EE6F16" w:rsidRDefault="00EE6F16" w:rsidP="00341712">
      <w:pPr>
        <w:rPr>
          <w:b/>
          <w:sz w:val="22"/>
          <w:szCs w:val="22"/>
        </w:rPr>
      </w:pPr>
    </w:p>
    <w:p w14:paraId="633D02C6" w14:textId="6A8D5F1C" w:rsidR="00A74EC4" w:rsidRPr="006A788A" w:rsidRDefault="00A74EC4" w:rsidP="00341712">
      <w:pPr>
        <w:rPr>
          <w:sz w:val="22"/>
          <w:szCs w:val="22"/>
        </w:rPr>
      </w:pPr>
      <w:r w:rsidRPr="006A788A">
        <w:rPr>
          <w:b/>
          <w:sz w:val="22"/>
          <w:szCs w:val="22"/>
        </w:rPr>
        <w:t>Q:</w:t>
      </w:r>
      <w:r w:rsidRPr="006A788A">
        <w:rPr>
          <w:sz w:val="22"/>
          <w:szCs w:val="22"/>
        </w:rPr>
        <w:t xml:space="preserve"> </w:t>
      </w:r>
      <w:r w:rsidR="00D37DA1" w:rsidRPr="006A788A">
        <w:rPr>
          <w:sz w:val="22"/>
          <w:szCs w:val="22"/>
        </w:rPr>
        <w:t>Why do you think it is so different for Girls?</w:t>
      </w:r>
    </w:p>
    <w:p w14:paraId="0823CD3B" w14:textId="77777777" w:rsidR="00D37DA1" w:rsidRPr="006A788A" w:rsidRDefault="00D37DA1" w:rsidP="00D37DA1">
      <w:pPr>
        <w:rPr>
          <w:sz w:val="22"/>
          <w:szCs w:val="22"/>
        </w:rPr>
      </w:pPr>
      <w:r w:rsidRPr="006A788A">
        <w:rPr>
          <w:b/>
          <w:sz w:val="22"/>
          <w:szCs w:val="22"/>
        </w:rPr>
        <w:t>Renee:</w:t>
      </w:r>
      <w:r w:rsidRPr="006A788A">
        <w:rPr>
          <w:sz w:val="22"/>
          <w:szCs w:val="22"/>
        </w:rPr>
        <w:t xml:space="preserve"> Girls are different!  It is that simple.  And as you grow into who you were created to be, if you are a little bit like me, you will find that women are different than men.  We navigate the world differently, we think differently and we act differently.  And that is ok.  Actually that is good.  We have a need to question, a need to understand what’s going on around us, and many times, internalize actions or dialogues.  </w:t>
      </w:r>
    </w:p>
    <w:p w14:paraId="6AC0C3CB" w14:textId="77777777" w:rsidR="00D37DA1" w:rsidRPr="006A788A" w:rsidRDefault="00D37DA1" w:rsidP="00D37DA1">
      <w:pPr>
        <w:rPr>
          <w:sz w:val="22"/>
          <w:szCs w:val="22"/>
        </w:rPr>
      </w:pPr>
    </w:p>
    <w:p w14:paraId="4105EEBE" w14:textId="7C15315B" w:rsidR="00C31EEC" w:rsidRDefault="00C31EEC" w:rsidP="00C31EEC">
      <w:pPr>
        <w:rPr>
          <w:sz w:val="22"/>
          <w:szCs w:val="22"/>
        </w:rPr>
      </w:pPr>
      <w:r w:rsidRPr="006A788A">
        <w:rPr>
          <w:b/>
          <w:sz w:val="22"/>
          <w:szCs w:val="22"/>
        </w:rPr>
        <w:lastRenderedPageBreak/>
        <w:t>Q:</w:t>
      </w:r>
      <w:r w:rsidRPr="006A788A">
        <w:rPr>
          <w:sz w:val="22"/>
          <w:szCs w:val="22"/>
        </w:rPr>
        <w:t xml:space="preserve"> </w:t>
      </w:r>
      <w:r>
        <w:rPr>
          <w:sz w:val="22"/>
          <w:szCs w:val="22"/>
        </w:rPr>
        <w:t xml:space="preserve">I understand that a portion of the proceeds from sales of </w:t>
      </w:r>
      <w:r w:rsidR="00D1137E">
        <w:rPr>
          <w:i/>
          <w:sz w:val="22"/>
          <w:szCs w:val="22"/>
        </w:rPr>
        <w:t>I’m a Girl</w:t>
      </w:r>
      <w:r w:rsidRPr="006A788A">
        <w:rPr>
          <w:i/>
          <w:sz w:val="22"/>
          <w:szCs w:val="22"/>
        </w:rPr>
        <w:t xml:space="preserve">… </w:t>
      </w:r>
      <w:r>
        <w:rPr>
          <w:sz w:val="22"/>
          <w:szCs w:val="22"/>
        </w:rPr>
        <w:t>are being donated across the country – can you tell me more about that?</w:t>
      </w:r>
    </w:p>
    <w:p w14:paraId="6A1A2102" w14:textId="7F29DB20" w:rsidR="00C31EEC" w:rsidRPr="00035B36" w:rsidRDefault="00C31EEC" w:rsidP="00C31EEC">
      <w:pPr>
        <w:rPr>
          <w:sz w:val="22"/>
          <w:szCs w:val="22"/>
        </w:rPr>
      </w:pPr>
      <w:r w:rsidRPr="006A788A">
        <w:rPr>
          <w:b/>
          <w:sz w:val="22"/>
          <w:szCs w:val="22"/>
        </w:rPr>
        <w:t>Renee:</w:t>
      </w:r>
      <w:r w:rsidR="00035B36">
        <w:rPr>
          <w:b/>
          <w:sz w:val="22"/>
          <w:szCs w:val="22"/>
        </w:rPr>
        <w:t xml:space="preserve"> </w:t>
      </w:r>
      <w:r w:rsidR="00035B36">
        <w:rPr>
          <w:sz w:val="22"/>
          <w:szCs w:val="22"/>
        </w:rPr>
        <w:t>I am a believer in giving back to the community in many ways</w:t>
      </w:r>
      <w:r w:rsidR="00D1137E">
        <w:rPr>
          <w:sz w:val="22"/>
          <w:szCs w:val="22"/>
        </w:rPr>
        <w:t xml:space="preserve"> and</w:t>
      </w:r>
      <w:r w:rsidR="00035B36">
        <w:rPr>
          <w:sz w:val="22"/>
          <w:szCs w:val="22"/>
        </w:rPr>
        <w:t xml:space="preserve"> are </w:t>
      </w:r>
      <w:r w:rsidR="00D1137E">
        <w:rPr>
          <w:sz w:val="22"/>
          <w:szCs w:val="22"/>
        </w:rPr>
        <w:t xml:space="preserve">excited to be </w:t>
      </w:r>
      <w:r w:rsidR="00035B36">
        <w:rPr>
          <w:sz w:val="22"/>
          <w:szCs w:val="22"/>
        </w:rPr>
        <w:t>working with groups who would</w:t>
      </w:r>
      <w:r w:rsidR="00D1137E">
        <w:rPr>
          <w:sz w:val="22"/>
          <w:szCs w:val="22"/>
        </w:rPr>
        <w:t xml:space="preserve"> like to partner with us to use this project</w:t>
      </w:r>
      <w:r w:rsidR="00035B36">
        <w:rPr>
          <w:sz w:val="22"/>
          <w:szCs w:val="22"/>
        </w:rPr>
        <w:t xml:space="preserve"> as a vehicle for bringing dollars to organizations </w:t>
      </w:r>
      <w:r w:rsidR="00D1137E">
        <w:rPr>
          <w:sz w:val="22"/>
          <w:szCs w:val="22"/>
        </w:rPr>
        <w:t>who amplify the voice of Girls in their community.</w:t>
      </w:r>
      <w:r w:rsidR="00035B36">
        <w:rPr>
          <w:sz w:val="22"/>
          <w:szCs w:val="22"/>
        </w:rPr>
        <w:t xml:space="preserve"> </w:t>
      </w:r>
    </w:p>
    <w:p w14:paraId="1878FD77" w14:textId="77777777" w:rsidR="00C31EEC" w:rsidRDefault="00C31EEC" w:rsidP="00C31EEC">
      <w:pPr>
        <w:rPr>
          <w:sz w:val="22"/>
          <w:szCs w:val="22"/>
        </w:rPr>
      </w:pPr>
    </w:p>
    <w:p w14:paraId="0A160DBB" w14:textId="77777777" w:rsidR="00EE6F16" w:rsidRDefault="00EE6F16" w:rsidP="00C31EEC">
      <w:pPr>
        <w:rPr>
          <w:b/>
          <w:sz w:val="22"/>
          <w:szCs w:val="22"/>
        </w:rPr>
      </w:pPr>
    </w:p>
    <w:p w14:paraId="4C44D704" w14:textId="3E993D44" w:rsidR="00C31EEC" w:rsidRDefault="00C31EEC" w:rsidP="00C31EEC">
      <w:pPr>
        <w:rPr>
          <w:sz w:val="22"/>
          <w:szCs w:val="22"/>
        </w:rPr>
      </w:pPr>
      <w:r w:rsidRPr="00C31EEC">
        <w:rPr>
          <w:b/>
          <w:sz w:val="22"/>
          <w:szCs w:val="22"/>
        </w:rPr>
        <w:t>Q:</w:t>
      </w:r>
      <w:r>
        <w:rPr>
          <w:sz w:val="22"/>
          <w:szCs w:val="22"/>
        </w:rPr>
        <w:t xml:space="preserve"> Can you tell me more about the Ultimate Pajama Party?</w:t>
      </w:r>
    </w:p>
    <w:p w14:paraId="0EDF1244" w14:textId="77777777" w:rsidR="009C4A94" w:rsidRDefault="00C31EEC" w:rsidP="00C31EEC">
      <w:pPr>
        <w:rPr>
          <w:sz w:val="22"/>
          <w:szCs w:val="22"/>
        </w:rPr>
      </w:pPr>
      <w:r w:rsidRPr="006A788A">
        <w:rPr>
          <w:b/>
          <w:sz w:val="22"/>
          <w:szCs w:val="22"/>
        </w:rPr>
        <w:t>Renee:</w:t>
      </w:r>
      <w:r w:rsidR="00D1137E">
        <w:rPr>
          <w:b/>
          <w:sz w:val="22"/>
          <w:szCs w:val="22"/>
        </w:rPr>
        <w:t xml:space="preserve"> </w:t>
      </w:r>
      <w:r w:rsidR="00D1137E">
        <w:rPr>
          <w:sz w:val="22"/>
          <w:szCs w:val="22"/>
        </w:rPr>
        <w:t xml:space="preserve">I created the Ultimate Pajama Party as a way for individuals to make a difference to those who are touched by domestic violence.  When I speak, I suggest </w:t>
      </w:r>
      <w:r w:rsidR="009C4A94">
        <w:rPr>
          <w:sz w:val="22"/>
          <w:szCs w:val="22"/>
        </w:rPr>
        <w:t>that the hosting</w:t>
      </w:r>
      <w:r w:rsidR="00D1137E">
        <w:rPr>
          <w:sz w:val="22"/>
          <w:szCs w:val="22"/>
        </w:rPr>
        <w:t xml:space="preserve"> organization </w:t>
      </w:r>
      <w:r w:rsidR="009C4A94">
        <w:rPr>
          <w:sz w:val="22"/>
          <w:szCs w:val="22"/>
        </w:rPr>
        <w:t>encourage individuals to bring a pair of pajamas to be donated to a local shelter.  Providing the opportunity is often times all that one needs to take action.  This summer, I am excited to report that the Ultimate Pajama Party has collected and donated more than 1 million pajamas to domestic violence shelters…and we are just getting started!</w:t>
      </w:r>
    </w:p>
    <w:p w14:paraId="22753A5A" w14:textId="77777777" w:rsidR="009C4A94" w:rsidRDefault="009C4A94" w:rsidP="00C31EEC">
      <w:pPr>
        <w:rPr>
          <w:sz w:val="22"/>
          <w:szCs w:val="22"/>
        </w:rPr>
      </w:pPr>
    </w:p>
    <w:p w14:paraId="0B19720A" w14:textId="77777777" w:rsidR="00EE6F16" w:rsidRDefault="00EE6F16" w:rsidP="00C31EEC">
      <w:pPr>
        <w:rPr>
          <w:b/>
          <w:sz w:val="22"/>
          <w:szCs w:val="22"/>
        </w:rPr>
      </w:pPr>
    </w:p>
    <w:p w14:paraId="07F98514" w14:textId="210C1253" w:rsidR="00C31EEC" w:rsidRPr="00D1137E" w:rsidRDefault="009C4A94" w:rsidP="00C31EEC">
      <w:pPr>
        <w:rPr>
          <w:sz w:val="22"/>
          <w:szCs w:val="22"/>
        </w:rPr>
      </w:pPr>
      <w:r w:rsidRPr="009C4A94">
        <w:rPr>
          <w:b/>
          <w:sz w:val="22"/>
          <w:szCs w:val="22"/>
        </w:rPr>
        <w:t>Q:</w:t>
      </w:r>
      <w:r>
        <w:rPr>
          <w:sz w:val="22"/>
          <w:szCs w:val="22"/>
        </w:rPr>
        <w:t xml:space="preserve"> Any last comments on the work you are doing next and what we can expect from you in the future?</w:t>
      </w:r>
      <w:r w:rsidR="00D1137E">
        <w:rPr>
          <w:sz w:val="22"/>
          <w:szCs w:val="22"/>
        </w:rPr>
        <w:t xml:space="preserve"> </w:t>
      </w:r>
    </w:p>
    <w:p w14:paraId="7C344DA6" w14:textId="3A398B3E" w:rsidR="00341712" w:rsidRPr="006A788A" w:rsidRDefault="009C4A94" w:rsidP="00341712">
      <w:pPr>
        <w:rPr>
          <w:sz w:val="22"/>
          <w:szCs w:val="22"/>
        </w:rPr>
      </w:pPr>
      <w:r>
        <w:rPr>
          <w:b/>
          <w:sz w:val="22"/>
          <w:szCs w:val="22"/>
        </w:rPr>
        <w:t xml:space="preserve">Renee: </w:t>
      </w:r>
      <w:r>
        <w:rPr>
          <w:sz w:val="22"/>
          <w:szCs w:val="22"/>
        </w:rPr>
        <w:t xml:space="preserve"> I am not certain what will be my next calling, all I know is that I will continue to focus on helping to </w:t>
      </w:r>
      <w:r w:rsidR="00341712" w:rsidRPr="006A788A">
        <w:rPr>
          <w:sz w:val="22"/>
          <w:szCs w:val="22"/>
        </w:rPr>
        <w:t>build each other up</w:t>
      </w:r>
      <w:r>
        <w:rPr>
          <w:sz w:val="22"/>
          <w:szCs w:val="22"/>
        </w:rPr>
        <w:t xml:space="preserve">, to </w:t>
      </w:r>
      <w:r w:rsidR="00341712" w:rsidRPr="006A788A">
        <w:rPr>
          <w:sz w:val="22"/>
          <w:szCs w:val="22"/>
        </w:rPr>
        <w:t xml:space="preserve">always strive to push boundaries, seek </w:t>
      </w:r>
      <w:r w:rsidR="00CC231C" w:rsidRPr="006A788A">
        <w:rPr>
          <w:sz w:val="22"/>
          <w:szCs w:val="22"/>
        </w:rPr>
        <w:t xml:space="preserve">answers, follow our hearts </w:t>
      </w:r>
      <w:r w:rsidR="00341712" w:rsidRPr="006A788A">
        <w:rPr>
          <w:sz w:val="22"/>
          <w:szCs w:val="22"/>
        </w:rPr>
        <w:t xml:space="preserve">and keep moving forward.  </w:t>
      </w:r>
    </w:p>
    <w:p w14:paraId="3F26754D" w14:textId="77777777" w:rsidR="00A74EC4" w:rsidRPr="006A788A" w:rsidRDefault="00A74EC4" w:rsidP="00341712">
      <w:pPr>
        <w:rPr>
          <w:sz w:val="22"/>
          <w:szCs w:val="22"/>
        </w:rPr>
      </w:pPr>
    </w:p>
    <w:p w14:paraId="416EDF91" w14:textId="77777777" w:rsidR="00A74EC4" w:rsidRPr="006A788A" w:rsidRDefault="00A74EC4" w:rsidP="00341712">
      <w:pPr>
        <w:rPr>
          <w:sz w:val="22"/>
          <w:szCs w:val="22"/>
        </w:rPr>
      </w:pPr>
    </w:p>
    <w:p w14:paraId="34C2CFD7" w14:textId="4970A49C" w:rsidR="00A74EC4" w:rsidRPr="006A788A" w:rsidRDefault="002523E4" w:rsidP="00341712">
      <w:pPr>
        <w:rPr>
          <w:sz w:val="22"/>
          <w:szCs w:val="22"/>
        </w:rPr>
      </w:pPr>
      <w:r>
        <w:rPr>
          <w:sz w:val="22"/>
          <w:szCs w:val="22"/>
        </w:rPr>
        <w:t xml:space="preserve">Q: Where can we find you to keep up with all the excitement of </w:t>
      </w:r>
      <w:r w:rsidRPr="002523E4">
        <w:rPr>
          <w:i/>
          <w:sz w:val="22"/>
          <w:szCs w:val="22"/>
        </w:rPr>
        <w:t>I’m A Girl…</w:t>
      </w:r>
      <w:r>
        <w:rPr>
          <w:sz w:val="22"/>
          <w:szCs w:val="22"/>
        </w:rPr>
        <w:t xml:space="preserve"> and the Ultimate Pajama Party?</w:t>
      </w:r>
    </w:p>
    <w:p w14:paraId="2EE1503A" w14:textId="1F584570" w:rsidR="00EE6F16" w:rsidRPr="002523E4" w:rsidRDefault="002523E4" w:rsidP="002523E4">
      <w:pPr>
        <w:rPr>
          <w:sz w:val="22"/>
          <w:szCs w:val="22"/>
        </w:rPr>
      </w:pPr>
      <w:r>
        <w:rPr>
          <w:sz w:val="22"/>
          <w:szCs w:val="22"/>
        </w:rPr>
        <w:t xml:space="preserve">Renee:  You can find </w:t>
      </w:r>
      <w:proofErr w:type="gramStart"/>
      <w:r>
        <w:rPr>
          <w:sz w:val="22"/>
          <w:szCs w:val="22"/>
        </w:rPr>
        <w:t xml:space="preserve">me and all things </w:t>
      </w:r>
      <w:r w:rsidRPr="002523E4">
        <w:rPr>
          <w:i/>
          <w:sz w:val="22"/>
          <w:szCs w:val="22"/>
        </w:rPr>
        <w:t>I’m a Girl…</w:t>
      </w:r>
      <w:r>
        <w:rPr>
          <w:sz w:val="22"/>
          <w:szCs w:val="22"/>
        </w:rPr>
        <w:t xml:space="preserve"> on various social media like Facebook at @</w:t>
      </w:r>
      <w:proofErr w:type="spellStart"/>
      <w:r>
        <w:rPr>
          <w:sz w:val="22"/>
          <w:szCs w:val="22"/>
        </w:rPr>
        <w:t>renee.rongen</w:t>
      </w:r>
      <w:proofErr w:type="spellEnd"/>
      <w:r>
        <w:rPr>
          <w:sz w:val="22"/>
          <w:szCs w:val="22"/>
        </w:rPr>
        <w:t>, on Twitter @</w:t>
      </w:r>
      <w:proofErr w:type="spellStart"/>
      <w:r>
        <w:rPr>
          <w:sz w:val="22"/>
          <w:szCs w:val="22"/>
        </w:rPr>
        <w:t>reneerongen</w:t>
      </w:r>
      <w:proofErr w:type="spellEnd"/>
      <w:r>
        <w:rPr>
          <w:sz w:val="22"/>
          <w:szCs w:val="22"/>
        </w:rPr>
        <w:t xml:space="preserve">, and </w:t>
      </w:r>
      <w:proofErr w:type="spellStart"/>
      <w:r>
        <w:rPr>
          <w:sz w:val="22"/>
          <w:szCs w:val="22"/>
        </w:rPr>
        <w:t>Instagram</w:t>
      </w:r>
      <w:proofErr w:type="spellEnd"/>
      <w:r>
        <w:rPr>
          <w:sz w:val="22"/>
          <w:szCs w:val="22"/>
        </w:rPr>
        <w:t xml:space="preserve"> @</w:t>
      </w:r>
      <w:proofErr w:type="spellStart"/>
      <w:r>
        <w:rPr>
          <w:sz w:val="22"/>
          <w:szCs w:val="22"/>
        </w:rPr>
        <w:t>reneerongen</w:t>
      </w:r>
      <w:proofErr w:type="spellEnd"/>
      <w:proofErr w:type="gramEnd"/>
      <w:r>
        <w:rPr>
          <w:sz w:val="22"/>
          <w:szCs w:val="22"/>
        </w:rPr>
        <w:t xml:space="preserve">.  </w:t>
      </w:r>
      <w:r w:rsidR="00EE6F16" w:rsidRPr="002523E4">
        <w:rPr>
          <w:sz w:val="22"/>
          <w:szCs w:val="22"/>
        </w:rPr>
        <w:t xml:space="preserve">To learn more about all the Renee Rongen Experience initiatives, visit </w:t>
      </w:r>
      <w:hyperlink r:id="rId8" w:history="1">
        <w:r w:rsidR="00EE6F16" w:rsidRPr="002523E4">
          <w:rPr>
            <w:rStyle w:val="Hyperlink"/>
            <w:rFonts w:cstheme="minorBidi"/>
            <w:sz w:val="22"/>
            <w:szCs w:val="22"/>
          </w:rPr>
          <w:t>www.reneerongen.com</w:t>
        </w:r>
      </w:hyperlink>
      <w:r>
        <w:rPr>
          <w:sz w:val="22"/>
          <w:szCs w:val="22"/>
        </w:rPr>
        <w:t xml:space="preserve">. </w:t>
      </w:r>
      <w:bookmarkStart w:id="0" w:name="_GoBack"/>
      <w:bookmarkEnd w:id="0"/>
    </w:p>
    <w:sectPr w:rsidR="00EE6F16" w:rsidRPr="002523E4" w:rsidSect="00A74E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B2984"/>
    <w:multiLevelType w:val="hybridMultilevel"/>
    <w:tmpl w:val="E75C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12"/>
    <w:rsid w:val="00035B36"/>
    <w:rsid w:val="002022C4"/>
    <w:rsid w:val="002523E4"/>
    <w:rsid w:val="002622D8"/>
    <w:rsid w:val="00341712"/>
    <w:rsid w:val="005B601E"/>
    <w:rsid w:val="006A788A"/>
    <w:rsid w:val="007416D8"/>
    <w:rsid w:val="007A28C6"/>
    <w:rsid w:val="007E18E3"/>
    <w:rsid w:val="00874ED5"/>
    <w:rsid w:val="009C4A94"/>
    <w:rsid w:val="00A4584C"/>
    <w:rsid w:val="00A74EC4"/>
    <w:rsid w:val="00C31EEC"/>
    <w:rsid w:val="00CC231C"/>
    <w:rsid w:val="00CE1360"/>
    <w:rsid w:val="00D1137E"/>
    <w:rsid w:val="00D37DA1"/>
    <w:rsid w:val="00EE6F16"/>
    <w:rsid w:val="00FF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C6CE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74EC4"/>
    <w:rPr>
      <w:rFonts w:cs="Times New Roman"/>
      <w:color w:val="0000FF"/>
      <w:u w:val="single"/>
    </w:rPr>
  </w:style>
  <w:style w:type="paragraph" w:styleId="ListParagraph">
    <w:name w:val="List Paragraph"/>
    <w:basedOn w:val="Normal"/>
    <w:uiPriority w:val="34"/>
    <w:qFormat/>
    <w:rsid w:val="009C4A94"/>
    <w:pPr>
      <w:ind w:left="720"/>
      <w:contextualSpacing/>
    </w:pPr>
  </w:style>
  <w:style w:type="paragraph" w:styleId="BalloonText">
    <w:name w:val="Balloon Text"/>
    <w:basedOn w:val="Normal"/>
    <w:link w:val="BalloonTextChar"/>
    <w:uiPriority w:val="99"/>
    <w:semiHidden/>
    <w:unhideWhenUsed/>
    <w:rsid w:val="002523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3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74EC4"/>
    <w:rPr>
      <w:rFonts w:cs="Times New Roman"/>
      <w:color w:val="0000FF"/>
      <w:u w:val="single"/>
    </w:rPr>
  </w:style>
  <w:style w:type="paragraph" w:styleId="ListParagraph">
    <w:name w:val="List Paragraph"/>
    <w:basedOn w:val="Normal"/>
    <w:uiPriority w:val="34"/>
    <w:qFormat/>
    <w:rsid w:val="009C4A94"/>
    <w:pPr>
      <w:ind w:left="720"/>
      <w:contextualSpacing/>
    </w:pPr>
  </w:style>
  <w:style w:type="paragraph" w:styleId="BalloonText">
    <w:name w:val="Balloon Text"/>
    <w:basedOn w:val="Normal"/>
    <w:link w:val="BalloonTextChar"/>
    <w:uiPriority w:val="99"/>
    <w:semiHidden/>
    <w:unhideWhenUsed/>
    <w:rsid w:val="002523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3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22457">
      <w:bodyDiv w:val="1"/>
      <w:marLeft w:val="0"/>
      <w:marRight w:val="0"/>
      <w:marTop w:val="0"/>
      <w:marBottom w:val="0"/>
      <w:divBdr>
        <w:top w:val="none" w:sz="0" w:space="0" w:color="auto"/>
        <w:left w:val="none" w:sz="0" w:space="0" w:color="auto"/>
        <w:bottom w:val="none" w:sz="0" w:space="0" w:color="auto"/>
        <w:right w:val="none" w:sz="0" w:space="0" w:color="auto"/>
      </w:divBdr>
      <w:divsChild>
        <w:div w:id="990910637">
          <w:marLeft w:val="0"/>
          <w:marRight w:val="0"/>
          <w:marTop w:val="0"/>
          <w:marBottom w:val="0"/>
          <w:divBdr>
            <w:top w:val="none" w:sz="0" w:space="0" w:color="auto"/>
            <w:left w:val="none" w:sz="0" w:space="0" w:color="auto"/>
            <w:bottom w:val="none" w:sz="0" w:space="0" w:color="auto"/>
            <w:right w:val="none" w:sz="0" w:space="0" w:color="auto"/>
          </w:divBdr>
        </w:div>
        <w:div w:id="1148866378">
          <w:marLeft w:val="0"/>
          <w:marRight w:val="0"/>
          <w:marTop w:val="0"/>
          <w:marBottom w:val="0"/>
          <w:divBdr>
            <w:top w:val="none" w:sz="0" w:space="0" w:color="auto"/>
            <w:left w:val="none" w:sz="0" w:space="0" w:color="auto"/>
            <w:bottom w:val="none" w:sz="0" w:space="0" w:color="auto"/>
            <w:right w:val="none" w:sz="0" w:space="0" w:color="auto"/>
          </w:divBdr>
        </w:div>
        <w:div w:id="17089452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kathryn@reneerongen.com" TargetMode="External"/><Relationship Id="rId8" Type="http://schemas.openxmlformats.org/officeDocument/2006/relationships/hyperlink" Target="http://www.reneerongen.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4329</Characters>
  <Application>Microsoft Macintosh Word</Application>
  <DocSecurity>0</DocSecurity>
  <Lines>100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Vigness</dc:creator>
  <cp:keywords/>
  <dc:description/>
  <cp:lastModifiedBy>Kathryn Vigness</cp:lastModifiedBy>
  <cp:revision>2</cp:revision>
  <dcterms:created xsi:type="dcterms:W3CDTF">2016-08-18T01:23:00Z</dcterms:created>
  <dcterms:modified xsi:type="dcterms:W3CDTF">2016-08-18T01:23:00Z</dcterms:modified>
</cp:coreProperties>
</file>