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2CA749" w14:textId="77777777" w:rsidR="00085888" w:rsidRPr="005D3779" w:rsidRDefault="00085888" w:rsidP="00085888">
      <w:pPr>
        <w:widowControl w:val="0"/>
        <w:autoSpaceDE w:val="0"/>
        <w:autoSpaceDN w:val="0"/>
        <w:adjustRightInd w:val="0"/>
        <w:spacing w:after="28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01A8DF3A" wp14:editId="46885A95">
            <wp:simplePos x="0" y="0"/>
            <wp:positionH relativeFrom="column">
              <wp:posOffset>3200400</wp:posOffset>
            </wp:positionH>
            <wp:positionV relativeFrom="paragraph">
              <wp:posOffset>-279400</wp:posOffset>
            </wp:positionV>
            <wp:extent cx="2717800" cy="1079500"/>
            <wp:effectExtent l="0" t="0" r="0" b="127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r-logo-lef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7800" cy="10795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3779">
        <w:rPr>
          <w:rFonts w:ascii="Times New Roman" w:hAnsi="Times New Roman"/>
          <w:b/>
          <w:sz w:val="28"/>
          <w:szCs w:val="28"/>
        </w:rPr>
        <w:t>For Immediate Release</w:t>
      </w:r>
    </w:p>
    <w:p w14:paraId="341A422F" w14:textId="77777777" w:rsidR="00085888" w:rsidRPr="005D3779" w:rsidRDefault="00085888" w:rsidP="00085888">
      <w:pPr>
        <w:widowControl w:val="0"/>
        <w:autoSpaceDE w:val="0"/>
        <w:autoSpaceDN w:val="0"/>
        <w:adjustRightInd w:val="0"/>
        <w:spacing w:after="280"/>
        <w:contextualSpacing/>
        <w:rPr>
          <w:rFonts w:ascii="Times New Roman" w:hAnsi="Times New Roman"/>
          <w:b/>
          <w:sz w:val="28"/>
          <w:szCs w:val="28"/>
        </w:rPr>
      </w:pPr>
    </w:p>
    <w:p w14:paraId="6E69D46C" w14:textId="77777777" w:rsidR="00085888" w:rsidRDefault="00085888" w:rsidP="00085888">
      <w:pPr>
        <w:widowControl w:val="0"/>
        <w:autoSpaceDE w:val="0"/>
        <w:autoSpaceDN w:val="0"/>
        <w:adjustRightInd w:val="0"/>
        <w:spacing w:after="280"/>
        <w:contextualSpacing/>
        <w:rPr>
          <w:rFonts w:ascii="Times New Roman" w:hAnsi="Times New Roman"/>
        </w:rPr>
      </w:pPr>
      <w:r w:rsidRPr="005D3779">
        <w:rPr>
          <w:rFonts w:ascii="Times New Roman" w:hAnsi="Times New Roman"/>
          <w:b/>
        </w:rPr>
        <w:t>Contact:</w:t>
      </w:r>
      <w:r w:rsidRPr="005D377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Kathryn Vigness</w:t>
      </w:r>
    </w:p>
    <w:p w14:paraId="6D071AC8" w14:textId="77777777" w:rsidR="00085888" w:rsidRPr="007F6C73" w:rsidRDefault="00085888" w:rsidP="00085888">
      <w:pPr>
        <w:widowControl w:val="0"/>
        <w:autoSpaceDE w:val="0"/>
        <w:autoSpaceDN w:val="0"/>
        <w:adjustRightInd w:val="0"/>
        <w:spacing w:after="280"/>
        <w:contextualSpacing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218.289.0931</w:t>
      </w:r>
    </w:p>
    <w:p w14:paraId="449B6C0F" w14:textId="77777777" w:rsidR="00085888" w:rsidRDefault="00643C74" w:rsidP="00085888">
      <w:pPr>
        <w:widowControl w:val="0"/>
        <w:autoSpaceDE w:val="0"/>
        <w:autoSpaceDN w:val="0"/>
        <w:adjustRightInd w:val="0"/>
        <w:spacing w:after="280"/>
        <w:contextualSpacing/>
        <w:rPr>
          <w:rStyle w:val="Hyperlink"/>
          <w:rFonts w:ascii="Times New Roman" w:hAnsi="Times New Roman"/>
        </w:rPr>
      </w:pPr>
      <w:hyperlink r:id="rId6" w:history="1">
        <w:r w:rsidR="00085888" w:rsidRPr="006C7826">
          <w:rPr>
            <w:rStyle w:val="Hyperlink"/>
            <w:rFonts w:ascii="Times New Roman" w:hAnsi="Times New Roman"/>
          </w:rPr>
          <w:t>kathryn@reneerongen.com</w:t>
        </w:r>
      </w:hyperlink>
    </w:p>
    <w:p w14:paraId="198D499A" w14:textId="77777777" w:rsidR="00085888" w:rsidRDefault="00643C74" w:rsidP="00085888">
      <w:pPr>
        <w:widowControl w:val="0"/>
        <w:autoSpaceDE w:val="0"/>
        <w:autoSpaceDN w:val="0"/>
        <w:adjustRightInd w:val="0"/>
        <w:spacing w:after="280"/>
        <w:contextualSpacing/>
        <w:rPr>
          <w:rFonts w:ascii="Times New Roman" w:hAnsi="Times New Roman"/>
        </w:rPr>
      </w:pPr>
      <w:hyperlink r:id="rId7" w:history="1">
        <w:r w:rsidR="00085888" w:rsidRPr="006B3449">
          <w:rPr>
            <w:rStyle w:val="Hyperlink"/>
            <w:rFonts w:ascii="Times New Roman" w:hAnsi="Times New Roman"/>
          </w:rPr>
          <w:t>www.reneerongen.com</w:t>
        </w:r>
      </w:hyperlink>
      <w:r w:rsidR="00085888">
        <w:rPr>
          <w:rFonts w:ascii="Times New Roman" w:hAnsi="Times New Roman"/>
        </w:rPr>
        <w:t xml:space="preserve"> </w:t>
      </w:r>
    </w:p>
    <w:p w14:paraId="5C4D5DBA" w14:textId="77777777" w:rsidR="00085888" w:rsidRDefault="00085888" w:rsidP="00085888">
      <w:pPr>
        <w:rPr>
          <w:rFonts w:ascii="Times New Roman" w:hAnsi="Times New Roman"/>
          <w:b/>
          <w:i/>
          <w:sz w:val="28"/>
          <w:szCs w:val="28"/>
        </w:rPr>
      </w:pPr>
    </w:p>
    <w:p w14:paraId="1F119F09" w14:textId="77777777" w:rsidR="00085888" w:rsidRPr="0002140B" w:rsidRDefault="00001779" w:rsidP="00085888">
      <w:pPr>
        <w:rPr>
          <w:rFonts w:ascii="Times New Roman" w:hAnsi="Times New Roman"/>
          <w:b/>
          <w:sz w:val="28"/>
          <w:szCs w:val="28"/>
        </w:rPr>
      </w:pPr>
      <w:r w:rsidRPr="00001779">
        <w:rPr>
          <w:rFonts w:ascii="Times New Roman" w:hAnsi="Times New Roman"/>
          <w:b/>
          <w:color w:val="FF0000"/>
          <w:sz w:val="28"/>
          <w:szCs w:val="28"/>
        </w:rPr>
        <w:t>{</w:t>
      </w:r>
      <w:proofErr w:type="gramStart"/>
      <w:r w:rsidRPr="00001779">
        <w:rPr>
          <w:rFonts w:ascii="Times New Roman" w:hAnsi="Times New Roman"/>
          <w:b/>
          <w:color w:val="FF0000"/>
          <w:sz w:val="28"/>
          <w:szCs w:val="28"/>
        </w:rPr>
        <w:t>insert</w:t>
      </w:r>
      <w:proofErr w:type="gramEnd"/>
      <w:r w:rsidRPr="00001779">
        <w:rPr>
          <w:rFonts w:ascii="Times New Roman" w:hAnsi="Times New Roman"/>
          <w:b/>
          <w:color w:val="FF0000"/>
          <w:sz w:val="28"/>
          <w:szCs w:val="28"/>
        </w:rPr>
        <w:t xml:space="preserve"> name}</w:t>
      </w:r>
      <w:r w:rsidRPr="0000177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named </w:t>
      </w:r>
      <w:r w:rsidRPr="00001779">
        <w:rPr>
          <w:rFonts w:ascii="Times New Roman" w:hAnsi="Times New Roman"/>
          <w:b/>
          <w:sz w:val="28"/>
          <w:szCs w:val="28"/>
        </w:rPr>
        <w:t>Featured Contributor in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85888">
        <w:rPr>
          <w:rFonts w:ascii="Times New Roman" w:hAnsi="Times New Roman"/>
          <w:b/>
          <w:i/>
          <w:sz w:val="28"/>
          <w:szCs w:val="28"/>
        </w:rPr>
        <w:t xml:space="preserve">I’m A Girl…That’s Why! </w:t>
      </w:r>
      <w:proofErr w:type="gramStart"/>
      <w:r w:rsidR="00085888">
        <w:rPr>
          <w:rFonts w:ascii="Times New Roman" w:hAnsi="Times New Roman"/>
          <w:b/>
          <w:sz w:val="28"/>
          <w:szCs w:val="28"/>
        </w:rPr>
        <w:t>by</w:t>
      </w:r>
      <w:proofErr w:type="gramEnd"/>
      <w:r w:rsidR="0008588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85888">
        <w:rPr>
          <w:rFonts w:ascii="Times New Roman" w:hAnsi="Times New Roman"/>
          <w:b/>
          <w:sz w:val="28"/>
          <w:szCs w:val="28"/>
        </w:rPr>
        <w:t>Rene</w:t>
      </w:r>
      <w:r w:rsidR="00085888" w:rsidRPr="001273A1">
        <w:rPr>
          <w:rFonts w:ascii="Times New Roman" w:hAnsi="Times New Roman"/>
          <w:b/>
          <w:sz w:val="28"/>
          <w:szCs w:val="28"/>
        </w:rPr>
        <w:t>é</w:t>
      </w:r>
      <w:proofErr w:type="spellEnd"/>
      <w:r w:rsidR="0008588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85888">
        <w:rPr>
          <w:rFonts w:ascii="Times New Roman" w:hAnsi="Times New Roman"/>
          <w:b/>
          <w:sz w:val="28"/>
          <w:szCs w:val="28"/>
        </w:rPr>
        <w:t>Rongen</w:t>
      </w:r>
      <w:proofErr w:type="spellEnd"/>
    </w:p>
    <w:p w14:paraId="020ED66B" w14:textId="77777777" w:rsidR="00085888" w:rsidRPr="0002140B" w:rsidRDefault="00085888" w:rsidP="00085888">
      <w:pPr>
        <w:rPr>
          <w:rFonts w:ascii="Times New Roman" w:hAnsi="Times New Roman"/>
          <w:b/>
          <w:sz w:val="28"/>
          <w:szCs w:val="28"/>
        </w:rPr>
      </w:pPr>
    </w:p>
    <w:p w14:paraId="0E44788D" w14:textId="77777777" w:rsidR="00085888" w:rsidRPr="006229DF" w:rsidRDefault="00085888" w:rsidP="00085888">
      <w:pPr>
        <w:rPr>
          <w:rFonts w:ascii="Times New Roman" w:hAnsi="Times New Roman"/>
          <w:b/>
          <w:sz w:val="28"/>
          <w:szCs w:val="28"/>
        </w:rPr>
      </w:pPr>
      <w:r w:rsidRPr="006229DF">
        <w:rPr>
          <w:rFonts w:ascii="Times New Roman" w:hAnsi="Times New Roman"/>
          <w:b/>
          <w:sz w:val="28"/>
          <w:szCs w:val="28"/>
        </w:rPr>
        <w:t xml:space="preserve">Words and art combine in best-selling book that unabashedly </w:t>
      </w:r>
    </w:p>
    <w:p w14:paraId="73D17D1B" w14:textId="77777777" w:rsidR="00085888" w:rsidRPr="006229DF" w:rsidRDefault="00085888" w:rsidP="00085888">
      <w:pPr>
        <w:rPr>
          <w:rFonts w:ascii="Times New Roman" w:hAnsi="Times New Roman"/>
          <w:b/>
          <w:sz w:val="28"/>
          <w:szCs w:val="28"/>
        </w:rPr>
      </w:pPr>
      <w:proofErr w:type="gramStart"/>
      <w:r w:rsidRPr="006229DF">
        <w:rPr>
          <w:rFonts w:ascii="Times New Roman" w:hAnsi="Times New Roman"/>
          <w:b/>
          <w:sz w:val="28"/>
          <w:szCs w:val="28"/>
        </w:rPr>
        <w:t>celebrates</w:t>
      </w:r>
      <w:proofErr w:type="gramEnd"/>
      <w:r w:rsidRPr="006229DF">
        <w:rPr>
          <w:rFonts w:ascii="Times New Roman" w:hAnsi="Times New Roman"/>
          <w:b/>
          <w:sz w:val="28"/>
          <w:szCs w:val="28"/>
        </w:rPr>
        <w:t xml:space="preserve"> the universal substance of girls. </w:t>
      </w:r>
    </w:p>
    <w:p w14:paraId="46B97B61" w14:textId="77777777" w:rsidR="00085888" w:rsidRPr="00EF2DFD" w:rsidRDefault="00085888" w:rsidP="00085888">
      <w:pPr>
        <w:rPr>
          <w:rFonts w:ascii="Times New Roman" w:hAnsi="Times New Roman"/>
          <w:b/>
          <w:color w:val="FF0000"/>
          <w:sz w:val="28"/>
          <w:szCs w:val="28"/>
        </w:rPr>
      </w:pPr>
    </w:p>
    <w:p w14:paraId="54BF1AC5" w14:textId="77777777" w:rsidR="00085888" w:rsidRPr="009D3285" w:rsidRDefault="00085888" w:rsidP="00085888">
      <w:pPr>
        <w:widowControl w:val="0"/>
        <w:autoSpaceDE w:val="0"/>
        <w:autoSpaceDN w:val="0"/>
        <w:adjustRightInd w:val="0"/>
        <w:spacing w:after="280"/>
        <w:contextualSpacing/>
        <w:rPr>
          <w:rFonts w:ascii="Times New Roman" w:hAnsi="Times New Roman"/>
        </w:rPr>
      </w:pPr>
      <w:r w:rsidRPr="009D3285">
        <w:rPr>
          <w:rFonts w:ascii="Times New Roman" w:hAnsi="Times New Roman"/>
        </w:rPr>
        <w:t xml:space="preserve">Master storyteller </w:t>
      </w:r>
      <w:proofErr w:type="spellStart"/>
      <w:r w:rsidRPr="009D3285">
        <w:rPr>
          <w:rFonts w:ascii="Times New Roman" w:hAnsi="Times New Roman"/>
        </w:rPr>
        <w:t>Reneé</w:t>
      </w:r>
      <w:proofErr w:type="spellEnd"/>
      <w:r w:rsidRPr="009D3285">
        <w:rPr>
          <w:rFonts w:ascii="Times New Roman" w:hAnsi="Times New Roman"/>
        </w:rPr>
        <w:t xml:space="preserve"> </w:t>
      </w:r>
      <w:proofErr w:type="spellStart"/>
      <w:r w:rsidRPr="009D3285">
        <w:rPr>
          <w:rFonts w:ascii="Times New Roman" w:hAnsi="Times New Roman"/>
        </w:rPr>
        <w:t>Rongen</w:t>
      </w:r>
      <w:proofErr w:type="spellEnd"/>
      <w:r w:rsidRPr="009D3285">
        <w:rPr>
          <w:rFonts w:ascii="Times New Roman" w:hAnsi="Times New Roman"/>
        </w:rPr>
        <w:t xml:space="preserve"> is well known for her international humorist keynote addresses to women’s audiences and for her one-woman comedic show and book Fundamentally Female™.  Now she is bringing that same passion and uplifting voice to a familiar, yet underrepresented demographic; girls ages 12-18.</w:t>
      </w:r>
    </w:p>
    <w:p w14:paraId="4272CBF0" w14:textId="77777777" w:rsidR="00085888" w:rsidRPr="00EF2DFD" w:rsidRDefault="00085888" w:rsidP="00085888">
      <w:pPr>
        <w:widowControl w:val="0"/>
        <w:autoSpaceDE w:val="0"/>
        <w:autoSpaceDN w:val="0"/>
        <w:adjustRightInd w:val="0"/>
        <w:spacing w:after="280"/>
        <w:contextualSpacing/>
        <w:rPr>
          <w:rFonts w:ascii="Times New Roman" w:hAnsi="Times New Roman"/>
          <w:color w:val="FF0000"/>
        </w:rPr>
      </w:pPr>
    </w:p>
    <w:p w14:paraId="49067DE5" w14:textId="77777777" w:rsidR="00085888" w:rsidRPr="00EF2DFD" w:rsidRDefault="00085888" w:rsidP="00085888">
      <w:pPr>
        <w:widowControl w:val="0"/>
        <w:autoSpaceDE w:val="0"/>
        <w:autoSpaceDN w:val="0"/>
        <w:adjustRightInd w:val="0"/>
        <w:spacing w:after="280"/>
        <w:contextualSpacing/>
        <w:rPr>
          <w:rFonts w:ascii="Times New Roman" w:hAnsi="Times New Roman"/>
          <w:color w:val="000000" w:themeColor="text1"/>
        </w:rPr>
      </w:pPr>
      <w:r w:rsidRPr="00EF2DFD">
        <w:rPr>
          <w:rFonts w:ascii="Times New Roman" w:hAnsi="Times New Roman"/>
          <w:color w:val="000000" w:themeColor="text1"/>
        </w:rPr>
        <w:t xml:space="preserve">Rich in promise, hope, challenges, and honesty, this global collaboration by, for, and about girls also offers a completely new approach to women’s writing. Rather than focusing on a single theme, the book explores many topics profoundly important to </w:t>
      </w:r>
      <w:r>
        <w:rPr>
          <w:rFonts w:ascii="Times New Roman" w:hAnsi="Times New Roman"/>
          <w:color w:val="000000" w:themeColor="text1"/>
        </w:rPr>
        <w:t>adolescent girls</w:t>
      </w:r>
      <w:r w:rsidRPr="00EF2DFD">
        <w:rPr>
          <w:rFonts w:ascii="Times New Roman" w:hAnsi="Times New Roman"/>
          <w:color w:val="000000" w:themeColor="text1"/>
        </w:rPr>
        <w:t>, with each story, quote, or artwork submitted.</w:t>
      </w:r>
    </w:p>
    <w:p w14:paraId="19188D84" w14:textId="77777777" w:rsidR="00085888" w:rsidRPr="00EF2DFD" w:rsidRDefault="00085888" w:rsidP="00085888">
      <w:pPr>
        <w:widowControl w:val="0"/>
        <w:autoSpaceDE w:val="0"/>
        <w:autoSpaceDN w:val="0"/>
        <w:adjustRightInd w:val="0"/>
        <w:spacing w:after="280"/>
        <w:contextualSpacing/>
        <w:rPr>
          <w:rFonts w:ascii="Times New Roman" w:hAnsi="Times New Roman"/>
          <w:color w:val="000000" w:themeColor="text1"/>
        </w:rPr>
      </w:pPr>
    </w:p>
    <w:p w14:paraId="5DF9B3D4" w14:textId="77777777" w:rsidR="00085888" w:rsidRPr="00EF2DFD" w:rsidRDefault="00085888" w:rsidP="00085888">
      <w:pPr>
        <w:widowControl w:val="0"/>
        <w:autoSpaceDE w:val="0"/>
        <w:autoSpaceDN w:val="0"/>
        <w:adjustRightInd w:val="0"/>
        <w:spacing w:after="280"/>
        <w:contextualSpacing/>
        <w:rPr>
          <w:rFonts w:ascii="Times New Roman" w:hAnsi="Times New Roman"/>
          <w:color w:val="FF0000"/>
        </w:rPr>
      </w:pPr>
      <w:r w:rsidRPr="00EF2DFD">
        <w:rPr>
          <w:rFonts w:ascii="Times New Roman" w:hAnsi="Times New Roman"/>
          <w:color w:val="000000" w:themeColor="text1"/>
        </w:rPr>
        <w:t>She explains, “</w:t>
      </w:r>
      <w:r w:rsidRPr="00EF2DFD">
        <w:rPr>
          <w:color w:val="000000" w:themeColor="text1"/>
        </w:rPr>
        <w:t>In</w:t>
      </w:r>
      <w:r>
        <w:t xml:space="preserve"> this book you will see my voice and those of the other amazing, talented young women authors and illustrators demonstrate without excuse their stories, pictures and words, as I’m a Girl… THAT’S WHY!  We are not here to justify our femininity.  We are strong, resilient, and unapologetic.”</w:t>
      </w:r>
    </w:p>
    <w:p w14:paraId="4F74B2AB" w14:textId="77777777" w:rsidR="00085888" w:rsidRPr="00EF2DFD" w:rsidRDefault="00085888" w:rsidP="00085888">
      <w:pPr>
        <w:widowControl w:val="0"/>
        <w:autoSpaceDE w:val="0"/>
        <w:autoSpaceDN w:val="0"/>
        <w:adjustRightInd w:val="0"/>
        <w:spacing w:after="280"/>
        <w:contextualSpacing/>
        <w:rPr>
          <w:rFonts w:ascii="Times New Roman" w:hAnsi="Times New Roman"/>
          <w:color w:val="FF0000"/>
        </w:rPr>
      </w:pPr>
    </w:p>
    <w:p w14:paraId="4AF71E1E" w14:textId="77777777" w:rsidR="00085888" w:rsidRDefault="00085888" w:rsidP="00085888">
      <w:pPr>
        <w:widowControl w:val="0"/>
        <w:autoSpaceDE w:val="0"/>
        <w:autoSpaceDN w:val="0"/>
        <w:adjustRightInd w:val="0"/>
        <w:spacing w:after="280"/>
        <w:contextualSpacing/>
        <w:rPr>
          <w:rFonts w:ascii="Times New Roman" w:hAnsi="Times New Roman"/>
          <w:color w:val="000000" w:themeColor="text1"/>
        </w:rPr>
      </w:pPr>
      <w:r w:rsidRPr="00EF2DFD">
        <w:rPr>
          <w:rFonts w:ascii="Times New Roman" w:hAnsi="Times New Roman"/>
          <w:color w:val="000000" w:themeColor="text1"/>
        </w:rPr>
        <w:t xml:space="preserve">All told, says </w:t>
      </w:r>
      <w:proofErr w:type="spellStart"/>
      <w:r w:rsidRPr="00EF2DFD">
        <w:rPr>
          <w:rFonts w:ascii="Times New Roman" w:hAnsi="Times New Roman"/>
          <w:color w:val="000000" w:themeColor="text1"/>
        </w:rPr>
        <w:t>Reneé</w:t>
      </w:r>
      <w:proofErr w:type="spellEnd"/>
      <w:r w:rsidRPr="00EF2DFD">
        <w:rPr>
          <w:rFonts w:ascii="Times New Roman" w:hAnsi="Times New Roman"/>
          <w:color w:val="000000" w:themeColor="text1"/>
        </w:rPr>
        <w:t xml:space="preserve">, this rich and candid collection speaks to </w:t>
      </w:r>
      <w:r>
        <w:rPr>
          <w:rFonts w:ascii="Times New Roman" w:hAnsi="Times New Roman"/>
          <w:color w:val="000000" w:themeColor="text1"/>
        </w:rPr>
        <w:t xml:space="preserve">teenage girls </w:t>
      </w:r>
      <w:r w:rsidRPr="00EF2DFD">
        <w:rPr>
          <w:rFonts w:ascii="Times New Roman" w:hAnsi="Times New Roman"/>
          <w:color w:val="000000" w:themeColor="text1"/>
        </w:rPr>
        <w:t>in search of confirmation, inspiration, and joy as it peels away the layers to expose the very soul of womanhood throughout the transformative stages of a young woman’s life.</w:t>
      </w:r>
    </w:p>
    <w:p w14:paraId="054B3021" w14:textId="77777777" w:rsidR="00001779" w:rsidRDefault="00001779" w:rsidP="00085888">
      <w:pPr>
        <w:widowControl w:val="0"/>
        <w:autoSpaceDE w:val="0"/>
        <w:autoSpaceDN w:val="0"/>
        <w:adjustRightInd w:val="0"/>
        <w:spacing w:after="280"/>
        <w:contextualSpacing/>
        <w:rPr>
          <w:rFonts w:ascii="Times New Roman" w:hAnsi="Times New Roman"/>
          <w:color w:val="000000" w:themeColor="text1"/>
        </w:rPr>
      </w:pPr>
    </w:p>
    <w:p w14:paraId="3082238D" w14:textId="49375964" w:rsidR="00001779" w:rsidRPr="001B3101" w:rsidRDefault="00001779" w:rsidP="00085888">
      <w:pPr>
        <w:widowControl w:val="0"/>
        <w:autoSpaceDE w:val="0"/>
        <w:autoSpaceDN w:val="0"/>
        <w:adjustRightInd w:val="0"/>
        <w:spacing w:after="280"/>
        <w:contextualSpacing/>
        <w:rPr>
          <w:rFonts w:ascii="Times New Roman" w:hAnsi="Times New Roman"/>
          <w:color w:val="FF0000"/>
        </w:rPr>
      </w:pPr>
      <w:r w:rsidRPr="00001779">
        <w:rPr>
          <w:rFonts w:ascii="Times New Roman" w:hAnsi="Times New Roman"/>
          <w:color w:val="FF0000"/>
        </w:rPr>
        <w:t xml:space="preserve">{Insert last name} is a native of {City, State} and is currently {insert school/profession/occupation}.  {Insert quote about how you feel about being featured as a contributor to </w:t>
      </w:r>
      <w:r w:rsidRPr="00001779">
        <w:rPr>
          <w:rFonts w:ascii="Times New Roman" w:hAnsi="Times New Roman"/>
          <w:i/>
          <w:color w:val="FF0000"/>
        </w:rPr>
        <w:t>I’m A Girl…</w:t>
      </w:r>
      <w:proofErr w:type="gramStart"/>
      <w:r w:rsidRPr="00001779">
        <w:rPr>
          <w:rFonts w:ascii="Times New Roman" w:hAnsi="Times New Roman"/>
          <w:i/>
          <w:color w:val="FF0000"/>
        </w:rPr>
        <w:t>That</w:t>
      </w:r>
      <w:proofErr w:type="gramEnd"/>
      <w:r w:rsidRPr="00001779">
        <w:rPr>
          <w:rFonts w:ascii="Times New Roman" w:hAnsi="Times New Roman"/>
          <w:i/>
          <w:color w:val="FF0000"/>
        </w:rPr>
        <w:t>’s Why!}</w:t>
      </w:r>
      <w:r w:rsidR="001B3101">
        <w:rPr>
          <w:rFonts w:ascii="Times New Roman" w:hAnsi="Times New Roman"/>
          <w:i/>
          <w:color w:val="FF0000"/>
        </w:rPr>
        <w:t xml:space="preserve"> </w:t>
      </w:r>
      <w:r w:rsidR="001B3101" w:rsidRPr="001B3101">
        <w:rPr>
          <w:rFonts w:ascii="Times New Roman" w:hAnsi="Times New Roman"/>
          <w:color w:val="FF0000"/>
        </w:rPr>
        <w:t>Be sure to find me at {insert social media handles}.</w:t>
      </w:r>
    </w:p>
    <w:p w14:paraId="0B9AAF98" w14:textId="77777777" w:rsidR="00085888" w:rsidRPr="00C971AA" w:rsidRDefault="00085888" w:rsidP="00085888">
      <w:pPr>
        <w:rPr>
          <w:rFonts w:ascii="Times New Roman" w:hAnsi="Times New Roman"/>
          <w:i/>
        </w:rPr>
      </w:pPr>
    </w:p>
    <w:p w14:paraId="484F05C0" w14:textId="425EC535" w:rsidR="00085888" w:rsidRDefault="00085888" w:rsidP="00085888">
      <w:pPr>
        <w:widowControl w:val="0"/>
        <w:autoSpaceDE w:val="0"/>
        <w:autoSpaceDN w:val="0"/>
        <w:adjustRightInd w:val="0"/>
        <w:spacing w:after="28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 correspond with </w:t>
      </w:r>
      <w:proofErr w:type="spellStart"/>
      <w:r>
        <w:rPr>
          <w:rFonts w:ascii="Times New Roman" w:hAnsi="Times New Roman"/>
        </w:rPr>
        <w:t>Rene</w:t>
      </w:r>
      <w:r w:rsidRPr="001273A1">
        <w:rPr>
          <w:rFonts w:ascii="Times New Roman" w:hAnsi="Times New Roman"/>
        </w:rPr>
        <w:t>é</w:t>
      </w:r>
      <w:proofErr w:type="spellEnd"/>
      <w:r>
        <w:rPr>
          <w:rFonts w:ascii="Times New Roman" w:hAnsi="Times New Roman"/>
        </w:rPr>
        <w:t>,</w:t>
      </w:r>
      <w:r w:rsidR="00643C74">
        <w:rPr>
          <w:rFonts w:ascii="Times New Roman" w:hAnsi="Times New Roman"/>
        </w:rPr>
        <w:t xml:space="preserve"> to request media commentary, to </w:t>
      </w:r>
      <w:r w:rsidR="00455C40">
        <w:rPr>
          <w:rFonts w:ascii="Times New Roman" w:hAnsi="Times New Roman"/>
        </w:rPr>
        <w:t>purchase a</w:t>
      </w:r>
      <w:r w:rsidR="00643C74">
        <w:rPr>
          <w:rFonts w:ascii="Times New Roman" w:hAnsi="Times New Roman"/>
        </w:rPr>
        <w:t xml:space="preserve"> copy of the book, </w:t>
      </w:r>
      <w:bookmarkStart w:id="0" w:name="_GoBack"/>
      <w:bookmarkEnd w:id="0"/>
      <w:r>
        <w:rPr>
          <w:rFonts w:ascii="Times New Roman" w:hAnsi="Times New Roman"/>
        </w:rPr>
        <w:t xml:space="preserve">to learn more about her one-woman show Fundamentally Female™, or to discover the authors and artists featured in this book, visit Renee’s website at </w:t>
      </w:r>
      <w:hyperlink r:id="rId8" w:history="1">
        <w:r w:rsidRPr="006B3449">
          <w:rPr>
            <w:rStyle w:val="Hyperlink"/>
            <w:rFonts w:ascii="Times New Roman" w:hAnsi="Times New Roman"/>
          </w:rPr>
          <w:t>www.reneerongen.com</w:t>
        </w:r>
      </w:hyperlink>
      <w:r>
        <w:rPr>
          <w:rFonts w:ascii="Times New Roman" w:hAnsi="Times New Roman"/>
        </w:rPr>
        <w:t>.</w:t>
      </w:r>
    </w:p>
    <w:p w14:paraId="1A9C850C" w14:textId="77777777" w:rsidR="002622D8" w:rsidRDefault="002622D8"/>
    <w:sectPr w:rsidR="002622D8" w:rsidSect="002622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888"/>
    <w:rsid w:val="00001779"/>
    <w:rsid w:val="00085888"/>
    <w:rsid w:val="001B3101"/>
    <w:rsid w:val="002622D8"/>
    <w:rsid w:val="00455C40"/>
    <w:rsid w:val="005312F2"/>
    <w:rsid w:val="0064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33EB22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888"/>
    <w:rPr>
      <w:rFonts w:ascii="Cambria" w:eastAsia="MS ??" w:hAnsi="Cambria" w:cs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8588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88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88"/>
    <w:rPr>
      <w:rFonts w:ascii="Lucida Grande" w:eastAsia="MS ??" w:hAnsi="Lucida Grande" w:cs="Lucida Grande"/>
      <w:sz w:val="18"/>
      <w:szCs w:val="18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888"/>
    <w:rPr>
      <w:rFonts w:ascii="Cambria" w:eastAsia="MS ??" w:hAnsi="Cambria" w:cs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8588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88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88"/>
    <w:rPr>
      <w:rFonts w:ascii="Lucida Grande" w:eastAsia="MS ??" w:hAnsi="Lucida Grande" w:cs="Lucida Grande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kathryn@reneerongen.com" TargetMode="External"/><Relationship Id="rId7" Type="http://schemas.openxmlformats.org/officeDocument/2006/relationships/hyperlink" Target="http://www.reneerongen.com" TargetMode="External"/><Relationship Id="rId8" Type="http://schemas.openxmlformats.org/officeDocument/2006/relationships/hyperlink" Target="http://www.reneerongen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318</Words>
  <Characters>1818</Characters>
  <Application>Microsoft Macintosh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Vigness</dc:creator>
  <cp:keywords/>
  <dc:description/>
  <cp:lastModifiedBy>Kathryn Vigness</cp:lastModifiedBy>
  <cp:revision>6</cp:revision>
  <cp:lastPrinted>2016-07-28T18:32:00Z</cp:lastPrinted>
  <dcterms:created xsi:type="dcterms:W3CDTF">2016-07-28T18:37:00Z</dcterms:created>
  <dcterms:modified xsi:type="dcterms:W3CDTF">2016-07-28T18:49:00Z</dcterms:modified>
</cp:coreProperties>
</file>